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70"/>
        <w:gridCol w:w="5670"/>
      </w:tblGrid>
      <w:tr w:rsidR="009B636D" w:rsidRPr="002769E8" w14:paraId="1486BE59" w14:textId="77777777" w:rsidTr="00BF6E8A">
        <w:tc>
          <w:tcPr>
            <w:tcW w:w="3970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BF6E8A">
        <w:tc>
          <w:tcPr>
            <w:tcW w:w="3970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BF6E8A">
        <w:trPr>
          <w:trHeight w:val="80"/>
        </w:trPr>
        <w:tc>
          <w:tcPr>
            <w:tcW w:w="3970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4A77C5A9">
                      <wp:simplePos x="0" y="0"/>
                      <wp:positionH relativeFrom="column">
                        <wp:posOffset>965817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D0B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6.05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BF6E8A">
        <w:tc>
          <w:tcPr>
            <w:tcW w:w="3970" w:type="dxa"/>
          </w:tcPr>
          <w:p w14:paraId="3A7C77F4" w14:textId="17CBA13B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="00E12F18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266C607C" w:rsidR="009B636D" w:rsidRPr="002769E8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2769E8">
              <w:rPr>
                <w:sz w:val="28"/>
                <w:szCs w:val="28"/>
              </w:rPr>
              <w:t>Đ</w:t>
            </w:r>
            <w:r w:rsidR="00116A28" w:rsidRPr="002769E8">
              <w:rPr>
                <w:sz w:val="28"/>
                <w:szCs w:val="28"/>
              </w:rPr>
              <w:t>ồ</w:t>
            </w:r>
            <w:r w:rsidRPr="002769E8">
              <w:rPr>
                <w:sz w:val="28"/>
                <w:szCs w:val="28"/>
              </w:rPr>
              <w:t>ng Tháp</w:t>
            </w:r>
            <w:r w:rsidR="009B636D" w:rsidRPr="002769E8">
              <w:rPr>
                <w:sz w:val="28"/>
                <w:szCs w:val="28"/>
              </w:rPr>
              <w:t xml:space="preserve">, ngày </w:t>
            </w:r>
            <w:r w:rsidR="005F601F" w:rsidRPr="002769E8">
              <w:rPr>
                <w:sz w:val="28"/>
                <w:szCs w:val="28"/>
              </w:rPr>
              <w:t xml:space="preserve">     </w:t>
            </w:r>
            <w:r w:rsidR="00CB0983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tháng</w:t>
            </w:r>
            <w:r w:rsidR="001A0D3B">
              <w:rPr>
                <w:sz w:val="28"/>
                <w:szCs w:val="28"/>
              </w:rPr>
              <w:t xml:space="preserve"> </w:t>
            </w:r>
            <w:r w:rsidR="00AD1264">
              <w:rPr>
                <w:sz w:val="28"/>
                <w:szCs w:val="28"/>
              </w:rPr>
              <w:t>02</w:t>
            </w:r>
            <w:r w:rsidR="00CB4FEA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năm 20</w:t>
            </w:r>
            <w:r w:rsidR="00323EE8">
              <w:rPr>
                <w:sz w:val="28"/>
                <w:szCs w:val="28"/>
              </w:rPr>
              <w:t>2</w:t>
            </w:r>
            <w:r w:rsidR="000A4452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BF6E8A">
        <w:trPr>
          <w:trHeight w:val="723"/>
        </w:trPr>
        <w:tc>
          <w:tcPr>
            <w:tcW w:w="3970" w:type="dxa"/>
          </w:tcPr>
          <w:p w14:paraId="44D16039" w14:textId="77777777" w:rsidR="00F97AA7" w:rsidRDefault="009C1F6B" w:rsidP="006715C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97AA7">
              <w:rPr>
                <w:spacing w:val="-2"/>
                <w:sz w:val="24"/>
                <w:szCs w:val="24"/>
              </w:rPr>
              <w:t>V</w:t>
            </w:r>
            <w:r w:rsidR="006456A4" w:rsidRPr="00F97AA7">
              <w:rPr>
                <w:spacing w:val="-2"/>
                <w:sz w:val="24"/>
                <w:szCs w:val="24"/>
              </w:rPr>
              <w:t>/v</w:t>
            </w:r>
            <w:r w:rsidR="00D85831" w:rsidRPr="00F97AA7">
              <w:rPr>
                <w:spacing w:val="-2"/>
                <w:sz w:val="24"/>
                <w:szCs w:val="24"/>
              </w:rPr>
              <w:t xml:space="preserve"> </w:t>
            </w:r>
            <w:r w:rsidR="00851F34" w:rsidRPr="00F97AA7">
              <w:rPr>
                <w:sz w:val="24"/>
                <w:szCs w:val="24"/>
              </w:rPr>
              <w:t>tích hợp hệ thống Quản lý</w:t>
            </w:r>
            <w:r w:rsidR="00851F34" w:rsidRPr="00F97AA7">
              <w:rPr>
                <w:sz w:val="24"/>
                <w:szCs w:val="24"/>
              </w:rPr>
              <w:br/>
              <w:t>văn bản với hệ thống thông tin</w:t>
            </w:r>
            <w:r w:rsidR="00851F34" w:rsidRPr="00F97AA7">
              <w:rPr>
                <w:sz w:val="24"/>
                <w:szCs w:val="24"/>
              </w:rPr>
              <w:br/>
              <w:t xml:space="preserve">giải quyết </w:t>
            </w:r>
            <w:r w:rsidR="00F97AA7">
              <w:rPr>
                <w:sz w:val="24"/>
                <w:szCs w:val="24"/>
              </w:rPr>
              <w:t>Thủ tục hành chính</w:t>
            </w:r>
          </w:p>
          <w:p w14:paraId="2FD207A6" w14:textId="1C343E25" w:rsidR="006C13C1" w:rsidRPr="00F97AA7" w:rsidRDefault="00851F34" w:rsidP="006715CC">
            <w:pPr>
              <w:ind w:left="-108" w:right="-108"/>
              <w:jc w:val="center"/>
              <w:rPr>
                <w:color w:val="ED0000"/>
                <w:sz w:val="24"/>
                <w:szCs w:val="24"/>
              </w:rPr>
            </w:pPr>
            <w:r w:rsidRPr="00F97AA7">
              <w:rPr>
                <w:sz w:val="24"/>
                <w:szCs w:val="24"/>
              </w:rPr>
              <w:t xml:space="preserve"> Bộ </w:t>
            </w:r>
            <w:r w:rsidR="00F97AA7">
              <w:rPr>
                <w:sz w:val="24"/>
                <w:szCs w:val="24"/>
              </w:rPr>
              <w:t>Văn hóa, Thể thao và Du lịch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180531D7" w14:textId="77777777" w:rsidR="00BF6E8A" w:rsidRDefault="00BF6E8A" w:rsidP="00241809">
      <w:pPr>
        <w:ind w:left="2160" w:firstLine="108"/>
        <w:rPr>
          <w:sz w:val="28"/>
          <w:szCs w:val="28"/>
        </w:rPr>
      </w:pPr>
    </w:p>
    <w:p w14:paraId="492F304E" w14:textId="77777777" w:rsidR="00851F34" w:rsidRPr="00E97DE6" w:rsidRDefault="00851F34" w:rsidP="00851F34">
      <w:pPr>
        <w:ind w:firstLine="3119"/>
        <w:jc w:val="both"/>
        <w:rPr>
          <w:sz w:val="28"/>
          <w:szCs w:val="28"/>
        </w:rPr>
      </w:pPr>
      <w:r w:rsidRPr="00E97DE6">
        <w:rPr>
          <w:sz w:val="28"/>
          <w:szCs w:val="28"/>
        </w:rPr>
        <w:t xml:space="preserve">Kính gửi: </w:t>
      </w:r>
    </w:p>
    <w:p w14:paraId="325CED70" w14:textId="62D5E9A2" w:rsidR="00851F34" w:rsidRDefault="00851F34" w:rsidP="00F97AA7">
      <w:pPr>
        <w:spacing w:before="60" w:line="280" w:lineRule="atLeast"/>
        <w:ind w:firstLine="4253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51F34">
        <w:t xml:space="preserve"> </w:t>
      </w:r>
      <w:r w:rsidRPr="00851F34">
        <w:rPr>
          <w:sz w:val="28"/>
          <w:szCs w:val="28"/>
        </w:rPr>
        <w:t>Sở Khoa học và Công nghệ</w:t>
      </w:r>
      <w:r w:rsidRPr="00E97DE6">
        <w:rPr>
          <w:sz w:val="28"/>
          <w:szCs w:val="28"/>
        </w:rPr>
        <w:t>;</w:t>
      </w:r>
    </w:p>
    <w:p w14:paraId="320DB802" w14:textId="67FE5BC8" w:rsidR="00851F34" w:rsidRPr="00E97DE6" w:rsidRDefault="00851F34" w:rsidP="00F97AA7">
      <w:pPr>
        <w:spacing w:before="60" w:line="280" w:lineRule="atLeast"/>
        <w:ind w:firstLine="4253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51F34">
        <w:rPr>
          <w:sz w:val="28"/>
          <w:szCs w:val="28"/>
        </w:rPr>
        <w:t>Sở Văn hóa, Thể thao và Du lịch</w:t>
      </w:r>
      <w:r>
        <w:rPr>
          <w:sz w:val="28"/>
          <w:szCs w:val="28"/>
        </w:rPr>
        <w:t>.</w:t>
      </w:r>
    </w:p>
    <w:p w14:paraId="243D62D0" w14:textId="77777777" w:rsidR="0061462C" w:rsidRDefault="0061462C" w:rsidP="00851F34">
      <w:pPr>
        <w:jc w:val="both"/>
        <w:rPr>
          <w:sz w:val="28"/>
          <w:szCs w:val="28"/>
        </w:rPr>
      </w:pPr>
    </w:p>
    <w:p w14:paraId="1991D2CA" w14:textId="618C1243" w:rsidR="00017706" w:rsidRPr="004A53AD" w:rsidRDefault="0007471C" w:rsidP="00017706">
      <w:pPr>
        <w:tabs>
          <w:tab w:val="left" w:pos="993"/>
        </w:tabs>
        <w:spacing w:before="600" w:line="288" w:lineRule="auto"/>
        <w:ind w:firstLine="709"/>
        <w:jc w:val="both"/>
        <w:rPr>
          <w:spacing w:val="2"/>
          <w:sz w:val="28"/>
          <w:szCs w:val="28"/>
        </w:rPr>
      </w:pPr>
      <w:r w:rsidRPr="0007471C">
        <w:rPr>
          <w:sz w:val="28"/>
          <w:szCs w:val="28"/>
        </w:rPr>
        <w:t>Tiếp nhận Công văn số 158/BVHTTDL-CĐSVHTTDL ngày 13/02/2026 của Trung tâm Chuyển đổi số Văn hóa, Thể thao và Du lịch (</w:t>
      </w:r>
      <w:r w:rsidRPr="00017706">
        <w:rPr>
          <w:i/>
          <w:iCs/>
          <w:sz w:val="28"/>
          <w:szCs w:val="28"/>
        </w:rPr>
        <w:t>Bộ  Văn  hóa,  Thể  thao  và  Du  lịch)</w:t>
      </w:r>
      <w:r w:rsidRPr="0007471C">
        <w:rPr>
          <w:sz w:val="28"/>
          <w:szCs w:val="28"/>
        </w:rPr>
        <w:t xml:space="preserve"> về việc hướng dẫn tích hợp hệ thống Quản lý văn bản với hệ thống thông tin giải quyết </w:t>
      </w:r>
      <w:r w:rsidR="00017706">
        <w:rPr>
          <w:sz w:val="28"/>
          <w:szCs w:val="28"/>
        </w:rPr>
        <w:t>Thủ tục hành chính</w:t>
      </w:r>
      <w:r w:rsidRPr="0007471C">
        <w:rPr>
          <w:sz w:val="28"/>
          <w:szCs w:val="28"/>
        </w:rPr>
        <w:t xml:space="preserve"> Bộ </w:t>
      </w:r>
      <w:r w:rsidR="00017706" w:rsidRPr="0007471C">
        <w:rPr>
          <w:sz w:val="28"/>
          <w:szCs w:val="28"/>
        </w:rPr>
        <w:t>Văn hóa, Thể thao và Du lịch</w:t>
      </w:r>
      <w:r w:rsidRPr="0007471C">
        <w:rPr>
          <w:sz w:val="28"/>
          <w:szCs w:val="28"/>
        </w:rPr>
        <w:t xml:space="preserve"> (</w:t>
      </w:r>
      <w:r w:rsidRPr="00851F34">
        <w:rPr>
          <w:i/>
          <w:iCs/>
          <w:sz w:val="28"/>
          <w:szCs w:val="28"/>
        </w:rPr>
        <w:t>văn bản gửi kèm)</w:t>
      </w:r>
      <w:r w:rsidR="00017706">
        <w:rPr>
          <w:sz w:val="28"/>
          <w:szCs w:val="28"/>
        </w:rPr>
        <w:t>;</w:t>
      </w:r>
      <w:r w:rsidRPr="0007471C">
        <w:rPr>
          <w:sz w:val="28"/>
          <w:szCs w:val="28"/>
        </w:rPr>
        <w:t xml:space="preserve"> </w:t>
      </w:r>
      <w:r w:rsidR="00017706" w:rsidRPr="00D07FF4">
        <w:rPr>
          <w:spacing w:val="2"/>
          <w:sz w:val="28"/>
          <w:szCs w:val="28"/>
        </w:rPr>
        <w:t xml:space="preserve">căn cứ Quyết định số 60/2025/QĐ-UBND ngày 25/8/2025 của Ủy ban nhân dân </w:t>
      </w:r>
      <w:r w:rsidR="00017706">
        <w:rPr>
          <w:spacing w:val="2"/>
          <w:sz w:val="28"/>
          <w:szCs w:val="28"/>
        </w:rPr>
        <w:t>t</w:t>
      </w:r>
      <w:r w:rsidR="00017706" w:rsidRPr="00D07FF4">
        <w:rPr>
          <w:spacing w:val="2"/>
          <w:sz w:val="28"/>
          <w:szCs w:val="28"/>
        </w:rPr>
        <w:t xml:space="preserve">ỉnh về việc ban hành Quy chế làm việc của Ủy ban </w:t>
      </w:r>
      <w:r w:rsidR="00017706" w:rsidRPr="004A53AD">
        <w:rPr>
          <w:spacing w:val="2"/>
          <w:sz w:val="28"/>
          <w:szCs w:val="28"/>
        </w:rPr>
        <w:t xml:space="preserve">nhân dân tỉnh Đồng Tháp, Văn phòng Ủy ban nhân dân </w:t>
      </w:r>
      <w:r w:rsidR="00017706">
        <w:rPr>
          <w:spacing w:val="2"/>
          <w:sz w:val="28"/>
          <w:szCs w:val="28"/>
        </w:rPr>
        <w:t>t</w:t>
      </w:r>
      <w:r w:rsidR="00017706" w:rsidRPr="004A53AD">
        <w:rPr>
          <w:spacing w:val="2"/>
          <w:sz w:val="28"/>
          <w:szCs w:val="28"/>
        </w:rPr>
        <w:t>ỉnh đề nghị:</w:t>
      </w:r>
    </w:p>
    <w:p w14:paraId="2776C5FA" w14:textId="49E4C553" w:rsidR="0007471C" w:rsidRDefault="00B862EA" w:rsidP="00017706">
      <w:pPr>
        <w:tabs>
          <w:tab w:val="left" w:pos="993"/>
        </w:tabs>
        <w:spacing w:before="120" w:after="240" w:line="3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Sở Khoa học và Công nghệ c</w:t>
      </w:r>
      <w:r w:rsidR="0007471C" w:rsidRPr="0007471C">
        <w:rPr>
          <w:sz w:val="28"/>
          <w:szCs w:val="28"/>
        </w:rPr>
        <w:t>hủ trì, phối hợp với</w:t>
      </w:r>
      <w:r>
        <w:rPr>
          <w:sz w:val="28"/>
          <w:szCs w:val="28"/>
        </w:rPr>
        <w:t xml:space="preserve"> </w:t>
      </w:r>
      <w:r w:rsidRPr="00B862EA">
        <w:rPr>
          <w:sz w:val="28"/>
          <w:szCs w:val="28"/>
        </w:rPr>
        <w:t>Sở Văn hóa, Thể thao và Du lịch</w:t>
      </w:r>
      <w:r>
        <w:rPr>
          <w:sz w:val="28"/>
          <w:szCs w:val="28"/>
        </w:rPr>
        <w:t>,</w:t>
      </w:r>
      <w:r w:rsidR="0007471C" w:rsidRPr="0007471C">
        <w:rPr>
          <w:sz w:val="28"/>
          <w:szCs w:val="28"/>
        </w:rPr>
        <w:t xml:space="preserve"> các cơ quan, đơn vị có liên quan </w:t>
      </w:r>
      <w:r w:rsidR="00851F34">
        <w:rPr>
          <w:sz w:val="28"/>
          <w:szCs w:val="28"/>
        </w:rPr>
        <w:t xml:space="preserve">triển khai </w:t>
      </w:r>
      <w:r w:rsidR="00851F34" w:rsidRPr="00BF6E8A">
        <w:rPr>
          <w:sz w:val="28"/>
          <w:szCs w:val="28"/>
        </w:rPr>
        <w:t>thực hiện</w:t>
      </w:r>
      <w:r w:rsidR="00851F34">
        <w:rPr>
          <w:sz w:val="28"/>
          <w:szCs w:val="28"/>
        </w:rPr>
        <w:t>; tham mưu nội dung thuộc thẩm quyền của Ủy ban nhân dân tỉnh, Chủ tịch Ủy ban nhân dân tỉnh.</w:t>
      </w:r>
      <w:r w:rsidR="00017706">
        <w:rPr>
          <w:sz w:val="28"/>
          <w:szCs w:val="28"/>
        </w:rPr>
        <w:t>/.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55063C" w:rsidRDefault="001E6681" w:rsidP="00BB157C">
            <w:pPr>
              <w:jc w:val="center"/>
              <w:rPr>
                <w:sz w:val="26"/>
                <w:szCs w:val="26"/>
              </w:rPr>
            </w:pPr>
            <w:r w:rsidRPr="0055063C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55063C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0152464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55063C">
              <w:rPr>
                <w:sz w:val="22"/>
              </w:rPr>
              <w:t xml:space="preserve"> Nguyễn 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2B464528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AD1264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55063C" w:rsidRDefault="001E6681" w:rsidP="00BB157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5063C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E8D190C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069CA0" w14:textId="77777777" w:rsidR="001E6681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75FA591F" w14:textId="77777777" w:rsidR="009358A5" w:rsidRPr="002769E8" w:rsidRDefault="009358A5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33F7E8DE" w14:textId="77777777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AB3E48"/>
    <w:multiLevelType w:val="hybridMultilevel"/>
    <w:tmpl w:val="F7286F8A"/>
    <w:lvl w:ilvl="0" w:tplc="E752B4B4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D144DB"/>
    <w:multiLevelType w:val="hybridMultilevel"/>
    <w:tmpl w:val="22BCCED4"/>
    <w:lvl w:ilvl="0" w:tplc="D786C38A">
      <w:numFmt w:val="bullet"/>
      <w:lvlText w:val="-"/>
      <w:lvlJc w:val="left"/>
      <w:pPr>
        <w:ind w:left="39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num w:numId="1" w16cid:durableId="222760585">
    <w:abstractNumId w:val="3"/>
  </w:num>
  <w:num w:numId="2" w16cid:durableId="627978778">
    <w:abstractNumId w:val="8"/>
  </w:num>
  <w:num w:numId="3" w16cid:durableId="257754581">
    <w:abstractNumId w:val="1"/>
  </w:num>
  <w:num w:numId="4" w16cid:durableId="1958415316">
    <w:abstractNumId w:val="7"/>
  </w:num>
  <w:num w:numId="5" w16cid:durableId="106782909">
    <w:abstractNumId w:val="0"/>
  </w:num>
  <w:num w:numId="6" w16cid:durableId="563874122">
    <w:abstractNumId w:val="4"/>
  </w:num>
  <w:num w:numId="7" w16cid:durableId="2042895263">
    <w:abstractNumId w:val="11"/>
  </w:num>
  <w:num w:numId="8" w16cid:durableId="1376272740">
    <w:abstractNumId w:val="2"/>
  </w:num>
  <w:num w:numId="9" w16cid:durableId="2031296801">
    <w:abstractNumId w:val="9"/>
  </w:num>
  <w:num w:numId="10" w16cid:durableId="777601157">
    <w:abstractNumId w:val="5"/>
  </w:num>
  <w:num w:numId="11" w16cid:durableId="968559721">
    <w:abstractNumId w:val="6"/>
  </w:num>
  <w:num w:numId="12" w16cid:durableId="1434279777">
    <w:abstractNumId w:val="12"/>
  </w:num>
  <w:num w:numId="13" w16cid:durableId="1792703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17706"/>
    <w:rsid w:val="00023E8F"/>
    <w:rsid w:val="00024168"/>
    <w:rsid w:val="00024783"/>
    <w:rsid w:val="00027746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471C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A4452"/>
    <w:rsid w:val="000B02A9"/>
    <w:rsid w:val="000B215B"/>
    <w:rsid w:val="000B3AE8"/>
    <w:rsid w:val="000B4706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0D2"/>
    <w:rsid w:val="000E05D4"/>
    <w:rsid w:val="000E5D0B"/>
    <w:rsid w:val="000E768E"/>
    <w:rsid w:val="000F3802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4E83"/>
    <w:rsid w:val="00156709"/>
    <w:rsid w:val="00156834"/>
    <w:rsid w:val="00156E6F"/>
    <w:rsid w:val="001606FA"/>
    <w:rsid w:val="00160BAB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4F9"/>
    <w:rsid w:val="001B6744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6111"/>
    <w:rsid w:val="00217209"/>
    <w:rsid w:val="00220C24"/>
    <w:rsid w:val="00224739"/>
    <w:rsid w:val="002273DF"/>
    <w:rsid w:val="00230C3E"/>
    <w:rsid w:val="00231DCD"/>
    <w:rsid w:val="00232C45"/>
    <w:rsid w:val="002340D2"/>
    <w:rsid w:val="002347E7"/>
    <w:rsid w:val="002356B0"/>
    <w:rsid w:val="00236517"/>
    <w:rsid w:val="00237413"/>
    <w:rsid w:val="00237A43"/>
    <w:rsid w:val="00241809"/>
    <w:rsid w:val="00241833"/>
    <w:rsid w:val="00243380"/>
    <w:rsid w:val="00243FA2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69BD"/>
    <w:rsid w:val="002B6D3D"/>
    <w:rsid w:val="002C441C"/>
    <w:rsid w:val="002C69D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7E8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4A8"/>
    <w:rsid w:val="00360584"/>
    <w:rsid w:val="00363F92"/>
    <w:rsid w:val="00365C48"/>
    <w:rsid w:val="00366699"/>
    <w:rsid w:val="003702FD"/>
    <w:rsid w:val="00370345"/>
    <w:rsid w:val="003710DA"/>
    <w:rsid w:val="00372C36"/>
    <w:rsid w:val="0037450C"/>
    <w:rsid w:val="003755F8"/>
    <w:rsid w:val="00380FFB"/>
    <w:rsid w:val="00382B8A"/>
    <w:rsid w:val="00382E17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B36"/>
    <w:rsid w:val="003D5F3A"/>
    <w:rsid w:val="003E6827"/>
    <w:rsid w:val="003E6E99"/>
    <w:rsid w:val="003E70D2"/>
    <w:rsid w:val="003E7415"/>
    <w:rsid w:val="003F1032"/>
    <w:rsid w:val="003F2263"/>
    <w:rsid w:val="003F311B"/>
    <w:rsid w:val="003F4FBE"/>
    <w:rsid w:val="00402C90"/>
    <w:rsid w:val="00404EAF"/>
    <w:rsid w:val="00410001"/>
    <w:rsid w:val="00411056"/>
    <w:rsid w:val="004127EA"/>
    <w:rsid w:val="004159EF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41C4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1679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47EA0"/>
    <w:rsid w:val="0055063C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7577"/>
    <w:rsid w:val="005C75E6"/>
    <w:rsid w:val="005D04F2"/>
    <w:rsid w:val="005D0C16"/>
    <w:rsid w:val="005D197C"/>
    <w:rsid w:val="005D2029"/>
    <w:rsid w:val="005D2330"/>
    <w:rsid w:val="005D24DE"/>
    <w:rsid w:val="005D60A9"/>
    <w:rsid w:val="005E2E5F"/>
    <w:rsid w:val="005E4A9F"/>
    <w:rsid w:val="005E5060"/>
    <w:rsid w:val="005E68F6"/>
    <w:rsid w:val="005F19A9"/>
    <w:rsid w:val="005F2B7D"/>
    <w:rsid w:val="005F4233"/>
    <w:rsid w:val="005F43B9"/>
    <w:rsid w:val="005F43FD"/>
    <w:rsid w:val="005F44C0"/>
    <w:rsid w:val="005F504E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BB6"/>
    <w:rsid w:val="006715CC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A1BBA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6F38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162"/>
    <w:rsid w:val="00817857"/>
    <w:rsid w:val="00821104"/>
    <w:rsid w:val="00823E38"/>
    <w:rsid w:val="008266AE"/>
    <w:rsid w:val="00827497"/>
    <w:rsid w:val="00830ADA"/>
    <w:rsid w:val="00830B73"/>
    <w:rsid w:val="008324F0"/>
    <w:rsid w:val="00832B97"/>
    <w:rsid w:val="00832C4D"/>
    <w:rsid w:val="00832D0E"/>
    <w:rsid w:val="00837017"/>
    <w:rsid w:val="008375CE"/>
    <w:rsid w:val="00837692"/>
    <w:rsid w:val="00837928"/>
    <w:rsid w:val="00840026"/>
    <w:rsid w:val="00840A19"/>
    <w:rsid w:val="008447E9"/>
    <w:rsid w:val="008513A7"/>
    <w:rsid w:val="00851F34"/>
    <w:rsid w:val="008604BF"/>
    <w:rsid w:val="00862CF0"/>
    <w:rsid w:val="008640C1"/>
    <w:rsid w:val="008644A7"/>
    <w:rsid w:val="00864E25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6678"/>
    <w:rsid w:val="008B7335"/>
    <w:rsid w:val="008C375B"/>
    <w:rsid w:val="008C57DA"/>
    <w:rsid w:val="008C61A2"/>
    <w:rsid w:val="008C6CE7"/>
    <w:rsid w:val="008D0DE3"/>
    <w:rsid w:val="008D1871"/>
    <w:rsid w:val="008D1A23"/>
    <w:rsid w:val="008D1D92"/>
    <w:rsid w:val="008D30C1"/>
    <w:rsid w:val="008D6331"/>
    <w:rsid w:val="008D7B22"/>
    <w:rsid w:val="008D7DEB"/>
    <w:rsid w:val="008E3353"/>
    <w:rsid w:val="008E454D"/>
    <w:rsid w:val="008E49A1"/>
    <w:rsid w:val="008E6F13"/>
    <w:rsid w:val="008E725B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0C2A"/>
    <w:rsid w:val="00912FFD"/>
    <w:rsid w:val="00913086"/>
    <w:rsid w:val="00913D82"/>
    <w:rsid w:val="0091439F"/>
    <w:rsid w:val="00917E0A"/>
    <w:rsid w:val="00921468"/>
    <w:rsid w:val="00921526"/>
    <w:rsid w:val="00921A7E"/>
    <w:rsid w:val="00921F5D"/>
    <w:rsid w:val="00925110"/>
    <w:rsid w:val="00930158"/>
    <w:rsid w:val="00933C9D"/>
    <w:rsid w:val="009358A5"/>
    <w:rsid w:val="00936536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A0352"/>
    <w:rsid w:val="009A1E85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754"/>
    <w:rsid w:val="009C1AC6"/>
    <w:rsid w:val="009C1F6B"/>
    <w:rsid w:val="009C41E9"/>
    <w:rsid w:val="009C4D58"/>
    <w:rsid w:val="009C5ED8"/>
    <w:rsid w:val="009D0F31"/>
    <w:rsid w:val="009D1336"/>
    <w:rsid w:val="009D2631"/>
    <w:rsid w:val="009D2669"/>
    <w:rsid w:val="009D6482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1829"/>
    <w:rsid w:val="00A0205B"/>
    <w:rsid w:val="00A04010"/>
    <w:rsid w:val="00A0682C"/>
    <w:rsid w:val="00A126C7"/>
    <w:rsid w:val="00A174C5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264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5A4D"/>
    <w:rsid w:val="00B06533"/>
    <w:rsid w:val="00B0660C"/>
    <w:rsid w:val="00B06A1B"/>
    <w:rsid w:val="00B10CBB"/>
    <w:rsid w:val="00B1127A"/>
    <w:rsid w:val="00B13E0B"/>
    <w:rsid w:val="00B143E8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0CBA"/>
    <w:rsid w:val="00B8351C"/>
    <w:rsid w:val="00B862EA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6EB7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2494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6E8A"/>
    <w:rsid w:val="00BF7012"/>
    <w:rsid w:val="00BF71E9"/>
    <w:rsid w:val="00C02DB7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8E6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502"/>
    <w:rsid w:val="00C7287B"/>
    <w:rsid w:val="00C756C3"/>
    <w:rsid w:val="00C759B2"/>
    <w:rsid w:val="00C76351"/>
    <w:rsid w:val="00C77E8F"/>
    <w:rsid w:val="00C85453"/>
    <w:rsid w:val="00C86192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31C3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0F36"/>
    <w:rsid w:val="00CE45C4"/>
    <w:rsid w:val="00CE4A66"/>
    <w:rsid w:val="00CE6AC0"/>
    <w:rsid w:val="00CF247B"/>
    <w:rsid w:val="00CF4734"/>
    <w:rsid w:val="00CF6889"/>
    <w:rsid w:val="00CF6DBC"/>
    <w:rsid w:val="00CF75C0"/>
    <w:rsid w:val="00D02DAD"/>
    <w:rsid w:val="00D051AF"/>
    <w:rsid w:val="00D10665"/>
    <w:rsid w:val="00D15ED3"/>
    <w:rsid w:val="00D16299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2033"/>
    <w:rsid w:val="00E053A1"/>
    <w:rsid w:val="00E07CC2"/>
    <w:rsid w:val="00E07E45"/>
    <w:rsid w:val="00E11303"/>
    <w:rsid w:val="00E12F18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26B6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B7A33"/>
    <w:rsid w:val="00EC0E09"/>
    <w:rsid w:val="00EC21FA"/>
    <w:rsid w:val="00EC3892"/>
    <w:rsid w:val="00EC650E"/>
    <w:rsid w:val="00EC6805"/>
    <w:rsid w:val="00ED3EE8"/>
    <w:rsid w:val="00ED5B1E"/>
    <w:rsid w:val="00ED7E6A"/>
    <w:rsid w:val="00EE2989"/>
    <w:rsid w:val="00EE3B5D"/>
    <w:rsid w:val="00EE431A"/>
    <w:rsid w:val="00EF103F"/>
    <w:rsid w:val="00EF2677"/>
    <w:rsid w:val="00EF3C90"/>
    <w:rsid w:val="00EF4861"/>
    <w:rsid w:val="00EF4CF2"/>
    <w:rsid w:val="00F016B7"/>
    <w:rsid w:val="00F02413"/>
    <w:rsid w:val="00F03568"/>
    <w:rsid w:val="00F03B42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1D43"/>
    <w:rsid w:val="00F22934"/>
    <w:rsid w:val="00F23792"/>
    <w:rsid w:val="00F23ED7"/>
    <w:rsid w:val="00F244FC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25D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A7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29D"/>
    <w:rsid w:val="00FC2B6F"/>
    <w:rsid w:val="00FC53D2"/>
    <w:rsid w:val="00FC6C5E"/>
    <w:rsid w:val="00FC6D5C"/>
    <w:rsid w:val="00FD0CDC"/>
    <w:rsid w:val="00FD11EE"/>
    <w:rsid w:val="00FD2CCA"/>
    <w:rsid w:val="00FD3619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A383B-3C0C-4356-8288-CAFF2A0C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9</cp:revision>
  <cp:lastPrinted>2020-05-29T08:35:00Z</cp:lastPrinted>
  <dcterms:created xsi:type="dcterms:W3CDTF">2026-02-22T11:08:00Z</dcterms:created>
  <dcterms:modified xsi:type="dcterms:W3CDTF">2026-02-23T07:02:00Z</dcterms:modified>
</cp:coreProperties>
</file>